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364F69">
        <w:rPr>
          <w:b/>
          <w:sz w:val="28"/>
          <w:szCs w:val="28"/>
        </w:rPr>
        <w:t xml:space="preserve"> July 25, 2023</w:t>
      </w:r>
      <w:r>
        <w:rPr>
          <w:b/>
          <w:sz w:val="28"/>
          <w:szCs w:val="28"/>
        </w:rPr>
        <w:t xml:space="preserve"> </w:t>
      </w:r>
    </w:p>
    <w:p w:rsidR="00280920" w:rsidRDefault="00364F69"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364F69">
        <w:rPr>
          <w:i/>
          <w:sz w:val="24"/>
          <w:szCs w:val="24"/>
        </w:rPr>
        <w:t xml:space="preserve"> July 25,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364F69">
        <w:rPr>
          <w:i/>
          <w:sz w:val="24"/>
          <w:szCs w:val="24"/>
        </w:rPr>
        <w:t>June 27, 2023</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364F69">
        <w:rPr>
          <w:sz w:val="24"/>
          <w:szCs w:val="24"/>
        </w:rPr>
        <w:t>ncials (Expenditures for June Budget 2023</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364F69" w:rsidP="00364F69">
      <w:pPr>
        <w:pStyle w:val="ListParagraph"/>
        <w:numPr>
          <w:ilvl w:val="0"/>
          <w:numId w:val="38"/>
        </w:numPr>
        <w:rPr>
          <w:sz w:val="24"/>
          <w:szCs w:val="24"/>
        </w:rPr>
      </w:pPr>
      <w:r>
        <w:rPr>
          <w:sz w:val="24"/>
          <w:szCs w:val="24"/>
        </w:rPr>
        <w:t>Welfare of spring and state response</w:t>
      </w:r>
    </w:p>
    <w:p w:rsidR="00364F69" w:rsidRPr="00364F69" w:rsidRDefault="00364F69" w:rsidP="00364F69">
      <w:pPr>
        <w:pStyle w:val="ListParagraph"/>
        <w:ind w:left="1080"/>
        <w:rPr>
          <w:sz w:val="24"/>
          <w:szCs w:val="24"/>
        </w:rPr>
      </w:pP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261294" w:rsidRDefault="00364F69" w:rsidP="00364F69">
      <w:pPr>
        <w:pStyle w:val="ListParagraph"/>
        <w:numPr>
          <w:ilvl w:val="0"/>
          <w:numId w:val="42"/>
        </w:numPr>
        <w:rPr>
          <w:sz w:val="24"/>
          <w:szCs w:val="24"/>
        </w:rPr>
      </w:pPr>
      <w:r w:rsidRPr="00364F69">
        <w:rPr>
          <w:sz w:val="24"/>
          <w:szCs w:val="24"/>
        </w:rPr>
        <w:t xml:space="preserve">Financial offering from state of CA for new well and infrastructure. </w:t>
      </w:r>
    </w:p>
    <w:p w:rsidR="00364F69" w:rsidRPr="00364F69" w:rsidRDefault="00364F69" w:rsidP="00364F69">
      <w:pPr>
        <w:pStyle w:val="ListParagraph"/>
        <w:numPr>
          <w:ilvl w:val="0"/>
          <w:numId w:val="42"/>
        </w:numPr>
        <w:rPr>
          <w:sz w:val="24"/>
          <w:szCs w:val="24"/>
        </w:rPr>
      </w:pPr>
      <w:r>
        <w:rPr>
          <w:sz w:val="24"/>
          <w:szCs w:val="24"/>
        </w:rPr>
        <w:t xml:space="preserve">Update on SCADA at spring </w:t>
      </w:r>
      <w:bookmarkStart w:id="0" w:name="_GoBack"/>
      <w:bookmarkEnd w:id="0"/>
    </w:p>
    <w:p w:rsidR="001E3A02" w:rsidRPr="009E17E0" w:rsidRDefault="001E3A02" w:rsidP="009E17E0">
      <w:pPr>
        <w:rPr>
          <w:sz w:val="24"/>
          <w:szCs w:val="24"/>
        </w:rPr>
      </w:pPr>
    </w:p>
    <w:p w:rsidR="00F674F3" w:rsidRPr="009E17E0" w:rsidRDefault="00A64A41" w:rsidP="00364F69">
      <w:pPr>
        <w:pStyle w:val="ListParagraph"/>
        <w:numPr>
          <w:ilvl w:val="0"/>
          <w:numId w:val="42"/>
        </w:numPr>
        <w:rPr>
          <w:b/>
          <w:sz w:val="28"/>
          <w:szCs w:val="28"/>
        </w:rPr>
      </w:pPr>
      <w:r>
        <w:rPr>
          <w:b/>
          <w:sz w:val="28"/>
          <w:szCs w:val="28"/>
        </w:rPr>
        <w:t xml:space="preserve"> </w:t>
      </w:r>
      <w:r w:rsidR="00F674F3">
        <w:rPr>
          <w:b/>
          <w:sz w:val="28"/>
          <w:szCs w:val="28"/>
        </w:rPr>
        <w:t>Correspondence</w:t>
      </w:r>
    </w:p>
    <w:p w:rsidR="00F674F3" w:rsidRPr="003B35A3" w:rsidRDefault="00F674F3" w:rsidP="00364F69">
      <w:pPr>
        <w:pStyle w:val="ListParagraph"/>
        <w:numPr>
          <w:ilvl w:val="0"/>
          <w:numId w:val="42"/>
        </w:numPr>
        <w:rPr>
          <w:b/>
          <w:sz w:val="28"/>
          <w:szCs w:val="28"/>
        </w:rPr>
      </w:pPr>
      <w:r>
        <w:rPr>
          <w:b/>
          <w:sz w:val="28"/>
          <w:szCs w:val="28"/>
        </w:rPr>
        <w:t xml:space="preserve">  Future Agenda Items</w:t>
      </w:r>
    </w:p>
    <w:p w:rsidR="00F674F3" w:rsidRDefault="00F674F3" w:rsidP="00364F69">
      <w:pPr>
        <w:pStyle w:val="ListParagraph"/>
        <w:numPr>
          <w:ilvl w:val="0"/>
          <w:numId w:val="42"/>
        </w:numPr>
        <w:rPr>
          <w:b/>
          <w:sz w:val="28"/>
          <w:szCs w:val="28"/>
        </w:rPr>
      </w:pPr>
      <w:r>
        <w:rPr>
          <w:b/>
          <w:sz w:val="28"/>
          <w:szCs w:val="28"/>
        </w:rPr>
        <w:t xml:space="preserve">  Next Scheduled Regular Meeting –</w:t>
      </w:r>
      <w:r w:rsidR="00364F69">
        <w:rPr>
          <w:b/>
          <w:sz w:val="28"/>
          <w:szCs w:val="28"/>
        </w:rPr>
        <w:t xml:space="preserve"> August 22, 2023</w:t>
      </w:r>
      <w:r>
        <w:rPr>
          <w:b/>
          <w:sz w:val="28"/>
          <w:szCs w:val="28"/>
        </w:rPr>
        <w:t xml:space="preserve"> </w:t>
      </w:r>
      <w:r w:rsidR="00364F69">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64F69">
      <w:pPr>
        <w:pStyle w:val="ListParagraph"/>
        <w:numPr>
          <w:ilvl w:val="0"/>
          <w:numId w:val="42"/>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364F69">
      <w:pPr>
        <w:pStyle w:val="ListParagraph"/>
        <w:numPr>
          <w:ilvl w:val="0"/>
          <w:numId w:val="42"/>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6970C0"/>
    <w:multiLevelType w:val="hybridMultilevel"/>
    <w:tmpl w:val="0906A010"/>
    <w:lvl w:ilvl="0" w:tplc="F14213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23632E"/>
    <w:multiLevelType w:val="hybridMultilevel"/>
    <w:tmpl w:val="262474C0"/>
    <w:lvl w:ilvl="0" w:tplc="084A56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001060"/>
    <w:multiLevelType w:val="hybridMultilevel"/>
    <w:tmpl w:val="8DF0D464"/>
    <w:lvl w:ilvl="0" w:tplc="ED52F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6"/>
  </w:num>
  <w:num w:numId="6">
    <w:abstractNumId w:val="21"/>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5"/>
  </w:num>
  <w:num w:numId="21">
    <w:abstractNumId w:val="24"/>
  </w:num>
  <w:num w:numId="22">
    <w:abstractNumId w:val="14"/>
  </w:num>
  <w:num w:numId="23">
    <w:abstractNumId w:val="41"/>
  </w:num>
  <w:num w:numId="24">
    <w:abstractNumId w:val="36"/>
  </w:num>
  <w:num w:numId="25">
    <w:abstractNumId w:val="33"/>
  </w:num>
  <w:num w:numId="26">
    <w:abstractNumId w:val="13"/>
  </w:num>
  <w:num w:numId="27">
    <w:abstractNumId w:val="29"/>
  </w:num>
  <w:num w:numId="28">
    <w:abstractNumId w:val="12"/>
  </w:num>
  <w:num w:numId="29">
    <w:abstractNumId w:val="27"/>
  </w:num>
  <w:num w:numId="30">
    <w:abstractNumId w:val="40"/>
  </w:num>
  <w:num w:numId="31">
    <w:abstractNumId w:val="11"/>
  </w:num>
  <w:num w:numId="32">
    <w:abstractNumId w:val="17"/>
  </w:num>
  <w:num w:numId="33">
    <w:abstractNumId w:val="20"/>
  </w:num>
  <w:num w:numId="34">
    <w:abstractNumId w:val="25"/>
  </w:num>
  <w:num w:numId="35">
    <w:abstractNumId w:val="28"/>
  </w:num>
  <w:num w:numId="36">
    <w:abstractNumId w:val="31"/>
  </w:num>
  <w:num w:numId="37">
    <w:abstractNumId w:val="39"/>
  </w:num>
  <w:num w:numId="38">
    <w:abstractNumId w:val="30"/>
  </w:num>
  <w:num w:numId="39">
    <w:abstractNumId w:val="23"/>
  </w:num>
  <w:num w:numId="40">
    <w:abstractNumId w:val="32"/>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64F69"/>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2023-07-20T16:12:00Z</dcterms:created>
  <dcterms:modified xsi:type="dcterms:W3CDTF">2023-07-20T16:12:00Z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