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0B0550" w:rsidRDefault="000B055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944557">
        <w:rPr>
          <w:b/>
          <w:sz w:val="28"/>
          <w:szCs w:val="28"/>
        </w:rPr>
        <w:t xml:space="preserve"> January 28, 2025</w:t>
      </w:r>
      <w:r>
        <w:rPr>
          <w:b/>
          <w:sz w:val="28"/>
          <w:szCs w:val="28"/>
        </w:rPr>
        <w:t xml:space="preserve"> </w:t>
      </w:r>
    </w:p>
    <w:p w:rsidR="00280920" w:rsidRDefault="00062C3F"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944557">
        <w:rPr>
          <w:i/>
          <w:sz w:val="24"/>
          <w:szCs w:val="24"/>
        </w:rPr>
        <w:t xml:space="preserve"> January 28, 2025</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944557">
        <w:rPr>
          <w:i/>
          <w:sz w:val="24"/>
          <w:szCs w:val="24"/>
        </w:rPr>
        <w:t>November 26</w:t>
      </w:r>
      <w:r w:rsidR="00062C3F">
        <w:rPr>
          <w:i/>
          <w:sz w:val="24"/>
          <w:szCs w:val="24"/>
        </w:rPr>
        <w:t>, 2024</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Fina</w:t>
      </w:r>
      <w:r w:rsidR="00944557">
        <w:rPr>
          <w:sz w:val="24"/>
          <w:szCs w:val="24"/>
        </w:rPr>
        <w:t>ncials (Expenditures for December Budget 2024</w:t>
      </w:r>
      <w:r w:rsidR="005459F1">
        <w:rPr>
          <w:sz w:val="24"/>
          <w:szCs w:val="24"/>
        </w:rPr>
        <w:t>)</w:t>
      </w:r>
      <w:r>
        <w:rPr>
          <w:sz w:val="24"/>
          <w:szCs w:val="24"/>
        </w:rPr>
        <w:t xml:space="preserve"> LAIF Attachment </w:t>
      </w:r>
    </w:p>
    <w:p w:rsidR="00944557" w:rsidRPr="00944557" w:rsidRDefault="00944557" w:rsidP="00944557">
      <w:pPr>
        <w:rPr>
          <w:sz w:val="24"/>
          <w:szCs w:val="24"/>
        </w:rPr>
      </w:pP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3A22A7" w:rsidP="00062C3F">
      <w:pPr>
        <w:pStyle w:val="ListParagraph"/>
        <w:numPr>
          <w:ilvl w:val="0"/>
          <w:numId w:val="38"/>
        </w:numPr>
        <w:rPr>
          <w:sz w:val="24"/>
          <w:szCs w:val="24"/>
        </w:rPr>
      </w:pPr>
      <w:r>
        <w:rPr>
          <w:sz w:val="24"/>
          <w:szCs w:val="24"/>
        </w:rPr>
        <w:t xml:space="preserve">Welfare of spring and state response. </w:t>
      </w:r>
    </w:p>
    <w:p w:rsidR="00944557" w:rsidRDefault="00944557" w:rsidP="00944557">
      <w:pPr>
        <w:pStyle w:val="ListParagraph"/>
        <w:numPr>
          <w:ilvl w:val="0"/>
          <w:numId w:val="38"/>
        </w:numPr>
        <w:rPr>
          <w:sz w:val="24"/>
          <w:szCs w:val="24"/>
        </w:rPr>
      </w:pPr>
      <w:r>
        <w:rPr>
          <w:sz w:val="24"/>
          <w:szCs w:val="24"/>
        </w:rPr>
        <w:t>Utility Conflict /187 Peninsula Drive</w:t>
      </w:r>
    </w:p>
    <w:p w:rsidR="00944557" w:rsidRDefault="00944557" w:rsidP="00944557">
      <w:pPr>
        <w:pStyle w:val="ListParagraph"/>
        <w:numPr>
          <w:ilvl w:val="0"/>
          <w:numId w:val="38"/>
        </w:numPr>
        <w:rPr>
          <w:sz w:val="24"/>
          <w:szCs w:val="24"/>
        </w:rPr>
      </w:pPr>
      <w:r>
        <w:rPr>
          <w:sz w:val="24"/>
          <w:szCs w:val="24"/>
        </w:rPr>
        <w:t xml:space="preserve">147 Pipe Leak </w:t>
      </w:r>
    </w:p>
    <w:p w:rsidR="00944557" w:rsidRPr="00944557" w:rsidRDefault="00944557" w:rsidP="00944557">
      <w:pPr>
        <w:ind w:left="720"/>
        <w:rPr>
          <w:sz w:val="24"/>
          <w:szCs w:val="24"/>
        </w:rPr>
      </w:pPr>
    </w:p>
    <w:p w:rsidR="00944557" w:rsidRPr="00944557" w:rsidRDefault="00944557" w:rsidP="00944557">
      <w:pPr>
        <w:pStyle w:val="ListParagraph"/>
        <w:numPr>
          <w:ilvl w:val="0"/>
          <w:numId w:val="25"/>
        </w:numPr>
        <w:rPr>
          <w:b/>
          <w:sz w:val="24"/>
          <w:szCs w:val="24"/>
        </w:rPr>
      </w:pPr>
      <w:r>
        <w:rPr>
          <w:b/>
          <w:sz w:val="28"/>
          <w:szCs w:val="28"/>
        </w:rPr>
        <w:t xml:space="preserve">New Business </w:t>
      </w:r>
    </w:p>
    <w:p w:rsidR="000B0550" w:rsidRDefault="000B0550" w:rsidP="00944557">
      <w:pPr>
        <w:pStyle w:val="ListParagraph"/>
        <w:numPr>
          <w:ilvl w:val="0"/>
          <w:numId w:val="40"/>
        </w:numPr>
        <w:rPr>
          <w:sz w:val="24"/>
          <w:szCs w:val="24"/>
        </w:rPr>
      </w:pPr>
      <w:r>
        <w:rPr>
          <w:sz w:val="24"/>
          <w:szCs w:val="24"/>
        </w:rPr>
        <w:t xml:space="preserve">Vote on appointing Sean McHugh as a new director. If appointed Recite Oath. </w:t>
      </w:r>
      <w:r w:rsidR="00DA6F6D">
        <w:rPr>
          <w:sz w:val="24"/>
          <w:szCs w:val="24"/>
        </w:rPr>
        <w:t>.</w:t>
      </w:r>
    </w:p>
    <w:p w:rsidR="00DA6F6D" w:rsidRDefault="00DA6F6D" w:rsidP="00944557">
      <w:pPr>
        <w:pStyle w:val="ListParagraph"/>
        <w:numPr>
          <w:ilvl w:val="0"/>
          <w:numId w:val="40"/>
        </w:numPr>
        <w:rPr>
          <w:sz w:val="24"/>
          <w:szCs w:val="24"/>
        </w:rPr>
      </w:pPr>
      <w:r>
        <w:rPr>
          <w:sz w:val="24"/>
          <w:szCs w:val="24"/>
        </w:rPr>
        <w:t xml:space="preserve">Authorize opening of new bank account at Five Star Bank. </w:t>
      </w:r>
    </w:p>
    <w:p w:rsidR="00DA6F6D" w:rsidRDefault="00DA6F6D" w:rsidP="00944557">
      <w:pPr>
        <w:pStyle w:val="ListParagraph"/>
        <w:numPr>
          <w:ilvl w:val="0"/>
          <w:numId w:val="40"/>
        </w:numPr>
        <w:rPr>
          <w:sz w:val="24"/>
          <w:szCs w:val="24"/>
        </w:rPr>
      </w:pPr>
      <w:r>
        <w:rPr>
          <w:sz w:val="24"/>
          <w:szCs w:val="24"/>
        </w:rPr>
        <w:t>Possible amendment to Resolution 2025-001</w:t>
      </w:r>
      <w:bookmarkStart w:id="0" w:name="_GoBack"/>
      <w:bookmarkEnd w:id="0"/>
    </w:p>
    <w:p w:rsidR="000B0550" w:rsidRDefault="000B0550" w:rsidP="00944557">
      <w:pPr>
        <w:pStyle w:val="ListParagraph"/>
        <w:numPr>
          <w:ilvl w:val="0"/>
          <w:numId w:val="40"/>
        </w:numPr>
        <w:rPr>
          <w:sz w:val="24"/>
          <w:szCs w:val="24"/>
        </w:rPr>
      </w:pPr>
      <w:r>
        <w:rPr>
          <w:sz w:val="24"/>
          <w:szCs w:val="24"/>
        </w:rPr>
        <w:t>Questions related to State Contract.</w:t>
      </w:r>
    </w:p>
    <w:p w:rsidR="00944557" w:rsidRPr="00944557" w:rsidRDefault="000B0550" w:rsidP="00944557">
      <w:pPr>
        <w:pStyle w:val="ListParagraph"/>
        <w:numPr>
          <w:ilvl w:val="0"/>
          <w:numId w:val="40"/>
        </w:numPr>
        <w:rPr>
          <w:sz w:val="24"/>
          <w:szCs w:val="24"/>
        </w:rPr>
      </w:pPr>
      <w:r>
        <w:rPr>
          <w:sz w:val="24"/>
          <w:szCs w:val="24"/>
        </w:rPr>
        <w:t xml:space="preserve">Form 700’s need to be returned. Brett needs Ethics. </w:t>
      </w:r>
      <w:r w:rsidR="00944557">
        <w:rPr>
          <w:sz w:val="24"/>
          <w:szCs w:val="24"/>
        </w:rPr>
        <w:t xml:space="preserve">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944557">
        <w:rPr>
          <w:b/>
          <w:sz w:val="28"/>
          <w:szCs w:val="28"/>
        </w:rPr>
        <w:t xml:space="preserve"> </w:t>
      </w:r>
      <w:r w:rsidR="003A22A7">
        <w:rPr>
          <w:b/>
          <w:sz w:val="28"/>
          <w:szCs w:val="28"/>
        </w:rPr>
        <w:t xml:space="preserve"> </w:t>
      </w:r>
      <w:r w:rsidR="00944557">
        <w:rPr>
          <w:b/>
          <w:sz w:val="28"/>
          <w:szCs w:val="28"/>
        </w:rPr>
        <w:t>February 25</w:t>
      </w:r>
      <w:r>
        <w:rPr>
          <w:b/>
          <w:sz w:val="28"/>
          <w:szCs w:val="28"/>
        </w:rPr>
        <w:t xml:space="preserve"> </w:t>
      </w:r>
      <w:r w:rsidR="000B0550">
        <w:rPr>
          <w:b/>
          <w:sz w:val="28"/>
          <w:szCs w:val="28"/>
        </w:rPr>
        <w:t>@</w:t>
      </w:r>
      <w:r w:rsidR="00062C3F">
        <w:rPr>
          <w:i/>
          <w:sz w:val="28"/>
          <w:szCs w:val="28"/>
          <w:highlight w:val="yellow"/>
        </w:rPr>
        <w:t xml:space="preserve">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lastRenderedPageBreak/>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CB308D"/>
    <w:multiLevelType w:val="hybridMultilevel"/>
    <w:tmpl w:val="0276BAAE"/>
    <w:lvl w:ilvl="0" w:tplc="DEA63D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6"/>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9"/>
  </w:num>
  <w:num w:numId="24">
    <w:abstractNumId w:val="35"/>
  </w:num>
  <w:num w:numId="25">
    <w:abstractNumId w:val="31"/>
  </w:num>
  <w:num w:numId="26">
    <w:abstractNumId w:val="13"/>
  </w:num>
  <w:num w:numId="27">
    <w:abstractNumId w:val="28"/>
  </w:num>
  <w:num w:numId="28">
    <w:abstractNumId w:val="12"/>
  </w:num>
  <w:num w:numId="29">
    <w:abstractNumId w:val="26"/>
  </w:num>
  <w:num w:numId="30">
    <w:abstractNumId w:val="38"/>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7"/>
  </w:num>
  <w:num w:numId="38">
    <w:abstractNumId w:val="29"/>
  </w:num>
  <w:num w:numId="39">
    <w:abstractNumId w:val="2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62C3F"/>
    <w:rsid w:val="00084D50"/>
    <w:rsid w:val="000B0550"/>
    <w:rsid w:val="001A3322"/>
    <w:rsid w:val="001E3A02"/>
    <w:rsid w:val="00261294"/>
    <w:rsid w:val="00280920"/>
    <w:rsid w:val="0032529F"/>
    <w:rsid w:val="003A22A7"/>
    <w:rsid w:val="003B35A3"/>
    <w:rsid w:val="00447484"/>
    <w:rsid w:val="00463FD7"/>
    <w:rsid w:val="00482AB9"/>
    <w:rsid w:val="004E5630"/>
    <w:rsid w:val="005459F1"/>
    <w:rsid w:val="005A688F"/>
    <w:rsid w:val="00630622"/>
    <w:rsid w:val="00645252"/>
    <w:rsid w:val="006D3D74"/>
    <w:rsid w:val="00706CBA"/>
    <w:rsid w:val="0083569A"/>
    <w:rsid w:val="008B72DD"/>
    <w:rsid w:val="00944557"/>
    <w:rsid w:val="009B73BC"/>
    <w:rsid w:val="009D57CE"/>
    <w:rsid w:val="009E17E0"/>
    <w:rsid w:val="009E5CD5"/>
    <w:rsid w:val="009F427D"/>
    <w:rsid w:val="00A64A41"/>
    <w:rsid w:val="00A9204E"/>
    <w:rsid w:val="00D41F9B"/>
    <w:rsid w:val="00DA6F6D"/>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cp:lastPrinted>2025-01-13T20:38:00Z</cp:lastPrinted>
  <dcterms:created xsi:type="dcterms:W3CDTF">2025-01-13T20:39:00Z</dcterms:created>
  <dcterms:modified xsi:type="dcterms:W3CDTF">2025-01-22T19:02:00Z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